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00" w:type="dxa"/>
        <w:tblLook w:val="04A0" w:firstRow="1" w:lastRow="0" w:firstColumn="1" w:lastColumn="0" w:noHBand="0" w:noVBand="1"/>
      </w:tblPr>
      <w:tblGrid>
        <w:gridCol w:w="4240"/>
        <w:gridCol w:w="3860"/>
      </w:tblGrid>
      <w:tr w:rsidR="00F9272A" w:rsidRPr="00F9272A" w14:paraId="77D6318B" w14:textId="77777777" w:rsidTr="00F9272A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7B2D" w14:textId="77777777" w:rsidR="00F9272A" w:rsidRPr="00F9272A" w:rsidRDefault="00F9272A" w:rsidP="00F92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F927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Matching Gift Companies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32A8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9272A" w:rsidRPr="00F9272A" w14:paraId="40F0480E" w14:textId="77777777" w:rsidTr="00F9272A">
        <w:trPr>
          <w:trHeight w:val="255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8B84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Please check with your Company</w:t>
            </w:r>
            <w:r w:rsidRPr="00F927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if you do not see them on this list</w:t>
            </w:r>
          </w:p>
        </w:tc>
      </w:tr>
      <w:tr w:rsidR="00F9272A" w:rsidRPr="00F9272A" w14:paraId="6E480BB4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19BA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272A">
              <w:rPr>
                <w:rFonts w:ascii="Arial" w:eastAsia="Times New Roman" w:hAnsi="Arial" w:cs="Arial"/>
                <w:sz w:val="16"/>
                <w:szCs w:val="16"/>
              </w:rPr>
              <w:t>3 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C9D7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 xml:space="preserve">JP Morgan </w:t>
            </w:r>
          </w:p>
        </w:tc>
      </w:tr>
      <w:tr w:rsidR="00F9272A" w:rsidRPr="00F9272A" w14:paraId="2241BFEA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E6FC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Abbott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2F48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Juniper Networks</w:t>
            </w:r>
          </w:p>
        </w:tc>
      </w:tr>
      <w:tr w:rsidR="00F9272A" w:rsidRPr="00F9272A" w14:paraId="29134EB6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36EB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AIG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B715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Kaplan, Inc.</w:t>
            </w:r>
          </w:p>
        </w:tc>
      </w:tr>
      <w:tr w:rsidR="00F9272A" w:rsidRPr="00F9272A" w14:paraId="660D6987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6ACA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Altria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BCF3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KBC Bank</w:t>
            </w:r>
          </w:p>
        </w:tc>
      </w:tr>
      <w:tr w:rsidR="00F9272A" w:rsidRPr="00F9272A" w14:paraId="7B3D23C2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432D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AMB  Group, LLC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D4BD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Kimberly-Clark Foundation</w:t>
            </w:r>
          </w:p>
        </w:tc>
      </w:tr>
      <w:tr w:rsidR="00F9272A" w:rsidRPr="00F9272A" w14:paraId="5515EBB4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C628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American Express Gift Matching Program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CFF6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Kraft Foods</w:t>
            </w:r>
          </w:p>
        </w:tc>
      </w:tr>
      <w:tr w:rsidR="00F9272A" w:rsidRPr="00F9272A" w14:paraId="66397AB0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4257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American Honda Motor Company, Inc.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D74D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Lilly</w:t>
            </w:r>
          </w:p>
        </w:tc>
      </w:tr>
      <w:tr w:rsidR="00F9272A" w:rsidRPr="00F9272A" w14:paraId="5069FA83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AA59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Ameriprise Financial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EE34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Macy's Foundation</w:t>
            </w:r>
          </w:p>
        </w:tc>
      </w:tr>
      <w:tr w:rsidR="00F9272A" w:rsidRPr="00F9272A" w14:paraId="0F142211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4138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 xml:space="preserve">Anheuser-Busch </w:t>
            </w:r>
            <w:proofErr w:type="spellStart"/>
            <w:r w:rsidRPr="00F9272A">
              <w:rPr>
                <w:rFonts w:ascii="Arial" w:eastAsia="Times New Roman" w:hAnsi="Arial" w:cs="Arial"/>
                <w:sz w:val="18"/>
                <w:szCs w:val="18"/>
              </w:rPr>
              <w:t>Cos.,Inc</w:t>
            </w:r>
            <w:proofErr w:type="spellEnd"/>
            <w:r w:rsidRPr="00F9272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BBB7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Mag Mutual</w:t>
            </w:r>
          </w:p>
        </w:tc>
      </w:tr>
      <w:tr w:rsidR="00F9272A" w:rsidRPr="00F9272A" w14:paraId="6633D217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9DB3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Arch Chemicals, Inc.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A65B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Marsh &amp; McLennan Corporation</w:t>
            </w:r>
          </w:p>
        </w:tc>
      </w:tr>
      <w:tr w:rsidR="00F9272A" w:rsidRPr="00F9272A" w14:paraId="0BE3F5A3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9ECF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 xml:space="preserve">Archer Daniels Midland (ADM) Matching Gifts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5EF8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McKesson Foundation, Inc.</w:t>
            </w:r>
          </w:p>
        </w:tc>
      </w:tr>
      <w:tr w:rsidR="00F9272A" w:rsidRPr="00F9272A" w14:paraId="184F17BD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21C4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AT&amp;T Foundation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34D7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Medtronic</w:t>
            </w:r>
          </w:p>
        </w:tc>
      </w:tr>
      <w:tr w:rsidR="00F9272A" w:rsidRPr="00F9272A" w14:paraId="5DC464C6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7C43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AT&amp;T Employee Giving Campaign (Your Cause)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DE92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Merck Foundation</w:t>
            </w:r>
          </w:p>
        </w:tc>
      </w:tr>
      <w:tr w:rsidR="00F9272A" w:rsidRPr="00F9272A" w14:paraId="27A6328A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E2AF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Bank of America Matching Gifts Program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3CDA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Merck Gives Back</w:t>
            </w:r>
          </w:p>
        </w:tc>
      </w:tr>
      <w:tr w:rsidR="00F9272A" w:rsidRPr="00F9272A" w14:paraId="03D35641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AC94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Baxter International Foundation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7872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Merrill Lynch &amp; Co. Foundation, Inc.</w:t>
            </w:r>
          </w:p>
        </w:tc>
      </w:tr>
      <w:tr w:rsidR="00F9272A" w:rsidRPr="00F9272A" w14:paraId="4497C343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AEDD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BellSouth Corporation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376A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Microsoft Matching Gifts Program</w:t>
            </w:r>
          </w:p>
        </w:tc>
      </w:tr>
      <w:tr w:rsidR="00F9272A" w:rsidRPr="00F9272A" w14:paraId="67AEFC5C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AE98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Benevity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BB1C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Mondelez International Foundation</w:t>
            </w:r>
          </w:p>
        </w:tc>
      </w:tr>
      <w:tr w:rsidR="00F9272A" w:rsidRPr="00F9272A" w14:paraId="53891E4F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316F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Blackrock, Inc.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4B44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Morgan Keegan &amp; Company</w:t>
            </w:r>
          </w:p>
        </w:tc>
      </w:tr>
      <w:tr w:rsidR="00F9272A" w:rsidRPr="00F9272A" w14:paraId="6BE07E51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95CA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Boeing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3F19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Morgan Stanley</w:t>
            </w:r>
          </w:p>
        </w:tc>
      </w:tr>
      <w:tr w:rsidR="00F9272A" w:rsidRPr="00F9272A" w14:paraId="6F73CD70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DA45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BP Foundation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51D3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Neenah Paper, Inc.</w:t>
            </w:r>
          </w:p>
        </w:tc>
      </w:tr>
      <w:tr w:rsidR="00F9272A" w:rsidRPr="00F9272A" w14:paraId="7AE775D7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2DF5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 xml:space="preserve">CISCO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FBFA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New York Life</w:t>
            </w:r>
          </w:p>
        </w:tc>
      </w:tr>
      <w:tr w:rsidR="00F9272A" w:rsidRPr="00F9272A" w14:paraId="0CAF9736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B903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Coca-Cola Enterprises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5DF6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NOKIA</w:t>
            </w:r>
          </w:p>
        </w:tc>
      </w:tr>
      <w:tr w:rsidR="00F9272A" w:rsidRPr="00F9272A" w14:paraId="4DF752E2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BB39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Chubb Charitable Foundation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53EC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Norfolk Southern</w:t>
            </w:r>
          </w:p>
        </w:tc>
      </w:tr>
      <w:tr w:rsidR="00F9272A" w:rsidRPr="00F9272A" w14:paraId="728D0CD6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9340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Colgate-Palmolive Company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CE59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North Fulton Regional Hospital</w:t>
            </w:r>
          </w:p>
        </w:tc>
      </w:tr>
      <w:tr w:rsidR="00F9272A" w:rsidRPr="00F9272A" w14:paraId="0B8F7C61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6C26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Delta Airlines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B1C4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 xml:space="preserve">Northrup </w:t>
            </w:r>
            <w:proofErr w:type="spellStart"/>
            <w:r w:rsidRPr="00F9272A">
              <w:rPr>
                <w:rFonts w:ascii="Arial" w:eastAsia="Times New Roman" w:hAnsi="Arial" w:cs="Arial"/>
                <w:sz w:val="18"/>
                <w:szCs w:val="18"/>
              </w:rPr>
              <w:t>Gruman</w:t>
            </w:r>
            <w:proofErr w:type="spellEnd"/>
          </w:p>
        </w:tc>
      </w:tr>
      <w:tr w:rsidR="00F9272A" w:rsidRPr="00F9272A" w14:paraId="065007A9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565B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Deutsche Bank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8E9E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Northwestern Mutual Foundation</w:t>
            </w:r>
          </w:p>
        </w:tc>
      </w:tr>
      <w:tr w:rsidR="00F9272A" w:rsidRPr="00F9272A" w14:paraId="4C023B65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A414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Eaton Corporation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6A41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Oracle</w:t>
            </w:r>
          </w:p>
        </w:tc>
      </w:tr>
      <w:tr w:rsidR="00F9272A" w:rsidRPr="00F9272A" w14:paraId="36C046B8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6E3B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Fair Isaac Corporation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8D6B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9272A">
              <w:rPr>
                <w:rFonts w:ascii="Arial" w:eastAsia="Times New Roman" w:hAnsi="Arial" w:cs="Arial"/>
                <w:sz w:val="18"/>
                <w:szCs w:val="18"/>
              </w:rPr>
              <w:t>Pimco</w:t>
            </w:r>
            <w:proofErr w:type="spellEnd"/>
            <w:r w:rsidRPr="00F9272A">
              <w:rPr>
                <w:rFonts w:ascii="Arial" w:eastAsia="Times New Roman" w:hAnsi="Arial" w:cs="Arial"/>
                <w:sz w:val="18"/>
                <w:szCs w:val="18"/>
              </w:rPr>
              <w:t xml:space="preserve"> Foundation</w:t>
            </w:r>
          </w:p>
        </w:tc>
      </w:tr>
      <w:tr w:rsidR="00F9272A" w:rsidRPr="00F9272A" w14:paraId="2FF8346F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DCA2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 xml:space="preserve">Frazier &amp; </w:t>
            </w:r>
            <w:proofErr w:type="spellStart"/>
            <w:r w:rsidRPr="00F9272A">
              <w:rPr>
                <w:rFonts w:ascii="Arial" w:eastAsia="Times New Roman" w:hAnsi="Arial" w:cs="Arial"/>
                <w:sz w:val="18"/>
                <w:szCs w:val="18"/>
              </w:rPr>
              <w:t>Deeter</w:t>
            </w:r>
            <w:proofErr w:type="spellEnd"/>
            <w:r w:rsidRPr="00F9272A">
              <w:rPr>
                <w:rFonts w:ascii="Arial" w:eastAsia="Times New Roman" w:hAnsi="Arial" w:cs="Arial"/>
                <w:sz w:val="18"/>
                <w:szCs w:val="18"/>
              </w:rPr>
              <w:t xml:space="preserve"> Foundation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F9E3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Providence Advisors LLC</w:t>
            </w:r>
          </w:p>
        </w:tc>
      </w:tr>
      <w:tr w:rsidR="00F9272A" w:rsidRPr="00F9272A" w14:paraId="4994B895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5E4A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Fannie Mae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202B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Pfizer Foundation Matching Gifts Program</w:t>
            </w:r>
          </w:p>
        </w:tc>
      </w:tr>
      <w:tr w:rsidR="00F9272A" w:rsidRPr="00F9272A" w14:paraId="78E34B39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1759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Federated Department Stores, Inc.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AEC4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PNC Bank</w:t>
            </w:r>
          </w:p>
        </w:tc>
      </w:tr>
      <w:tr w:rsidR="00F9272A" w:rsidRPr="00F9272A" w14:paraId="42F23DE5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C87C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9272A">
              <w:rPr>
                <w:rFonts w:ascii="Arial" w:eastAsia="Times New Roman" w:hAnsi="Arial" w:cs="Arial"/>
                <w:sz w:val="18"/>
                <w:szCs w:val="18"/>
              </w:rPr>
              <w:t>FirstData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23C6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Publix Supermarkets, Inc.</w:t>
            </w:r>
          </w:p>
        </w:tc>
      </w:tr>
      <w:tr w:rsidR="00F9272A" w:rsidRPr="00F9272A" w14:paraId="683A067D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414C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9272A">
              <w:rPr>
                <w:rFonts w:ascii="Arial" w:eastAsia="Times New Roman" w:hAnsi="Arial" w:cs="Arial"/>
                <w:sz w:val="18"/>
                <w:szCs w:val="18"/>
              </w:rPr>
              <w:t>Firstgiving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E8E8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Quintiles</w:t>
            </w:r>
          </w:p>
        </w:tc>
      </w:tr>
      <w:tr w:rsidR="00F9272A" w:rsidRPr="00F9272A" w14:paraId="4B6B49CD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CD11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FM Global Foundation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CEFB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Regions</w:t>
            </w:r>
          </w:p>
        </w:tc>
      </w:tr>
      <w:tr w:rsidR="00F9272A" w:rsidRPr="00F9272A" w14:paraId="5992F426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1669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GE Foundation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AB49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SAP</w:t>
            </w:r>
          </w:p>
        </w:tc>
      </w:tr>
      <w:tr w:rsidR="00F9272A" w:rsidRPr="00F9272A" w14:paraId="5E1CC7AB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2D78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GE United Way Giving Campaign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425E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SAFECO</w:t>
            </w:r>
          </w:p>
        </w:tc>
      </w:tr>
      <w:tr w:rsidR="00F9272A" w:rsidRPr="00F9272A" w14:paraId="148AF8AD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DBD1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Georgia-Pacific Corporation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9B98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Salesforce</w:t>
            </w:r>
          </w:p>
        </w:tc>
      </w:tr>
      <w:tr w:rsidR="00F9272A" w:rsidRPr="00F9272A" w14:paraId="5414AB36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D240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GlaxoSmithKline Foundation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AD13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Schwab</w:t>
            </w:r>
          </w:p>
        </w:tc>
      </w:tr>
      <w:tr w:rsidR="00F9272A" w:rsidRPr="00F9272A" w14:paraId="74D4655C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1374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Goldman Sachs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2500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Sony Electronics Inc.</w:t>
            </w:r>
          </w:p>
        </w:tc>
      </w:tr>
      <w:tr w:rsidR="00F9272A" w:rsidRPr="00F9272A" w14:paraId="4B869194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7E00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Guidant Corporation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77FA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Sprint Foundation Matching Gift Program</w:t>
            </w:r>
          </w:p>
        </w:tc>
      </w:tr>
      <w:tr w:rsidR="00F9272A" w:rsidRPr="00F9272A" w14:paraId="79C1BDEB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B9DB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GuideStar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A6ED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SPX Foundation</w:t>
            </w:r>
          </w:p>
        </w:tc>
      </w:tr>
      <w:tr w:rsidR="00F9272A" w:rsidRPr="00F9272A" w14:paraId="01ED91B8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C8E6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Hewitt Associates LLC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E204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State Street</w:t>
            </w:r>
          </w:p>
        </w:tc>
      </w:tr>
      <w:tr w:rsidR="00F9272A" w:rsidRPr="00F9272A" w14:paraId="319B2908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E04A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Hewlett-Packard Company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4351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Steelcase, Inc.</w:t>
            </w:r>
          </w:p>
        </w:tc>
      </w:tr>
      <w:tr w:rsidR="00F9272A" w:rsidRPr="00F9272A" w14:paraId="5D163BEE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F0FF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Honeywell International Charity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3F5B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SunTrust Bank Atlanta Foundation</w:t>
            </w:r>
          </w:p>
        </w:tc>
      </w:tr>
      <w:tr w:rsidR="00F9272A" w:rsidRPr="00F9272A" w14:paraId="460469C4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0A4E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Hyperion Brookfield Asset Management, Inc.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1AF1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Symantec Corporation</w:t>
            </w:r>
          </w:p>
        </w:tc>
      </w:tr>
      <w:tr w:rsidR="00F9272A" w:rsidRPr="00F9272A" w14:paraId="4482FB91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525B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IBM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31D8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TCF Foundation</w:t>
            </w:r>
          </w:p>
        </w:tc>
      </w:tr>
      <w:tr w:rsidR="00F9272A" w:rsidRPr="00F9272A" w14:paraId="703E53DB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CA2E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Illinois Tool Works Foundation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451D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Towers Perrin</w:t>
            </w:r>
          </w:p>
        </w:tc>
      </w:tr>
      <w:tr w:rsidR="00F9272A" w:rsidRPr="00F9272A" w14:paraId="09C238D4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EF19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ING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5358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The Coca-Cola Foundation</w:t>
            </w:r>
          </w:p>
        </w:tc>
      </w:tr>
      <w:tr w:rsidR="00F9272A" w:rsidRPr="00F9272A" w14:paraId="0C9C6D58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D908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Intercontinental Hotels Group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F4B3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The Home Depot Foundation</w:t>
            </w:r>
          </w:p>
        </w:tc>
      </w:tr>
      <w:tr w:rsidR="00F9272A" w:rsidRPr="00F9272A" w14:paraId="28A94CFD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752D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Jackson Healthcare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1FA2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9272A">
              <w:rPr>
                <w:rFonts w:ascii="Arial" w:eastAsia="Times New Roman" w:hAnsi="Arial" w:cs="Arial"/>
                <w:sz w:val="18"/>
                <w:szCs w:val="18"/>
              </w:rPr>
              <w:t>Truist</w:t>
            </w:r>
            <w:proofErr w:type="spellEnd"/>
          </w:p>
        </w:tc>
      </w:tr>
      <w:tr w:rsidR="00F9272A" w:rsidRPr="00F9272A" w14:paraId="08A7C4C6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562A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Johnson and Johnson Family of Companies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367B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Turner Broadcast, Inc.</w:t>
            </w:r>
          </w:p>
        </w:tc>
      </w:tr>
      <w:tr w:rsidR="00F9272A" w:rsidRPr="00F9272A" w14:paraId="26A5454E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959E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The Prudential Foundation Matching Gifts Program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9AA4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United Parcel Service of America Inc.</w:t>
            </w:r>
          </w:p>
        </w:tc>
      </w:tr>
      <w:tr w:rsidR="00F9272A" w:rsidRPr="00F9272A" w14:paraId="35C18207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9A9D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The Sherwin Williams Foundation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4FFD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9272A">
              <w:rPr>
                <w:rFonts w:ascii="Arial" w:eastAsia="Times New Roman" w:hAnsi="Arial" w:cs="Arial"/>
                <w:sz w:val="18"/>
                <w:szCs w:val="18"/>
              </w:rPr>
              <w:t>Usbancorp</w:t>
            </w:r>
            <w:proofErr w:type="spellEnd"/>
          </w:p>
        </w:tc>
      </w:tr>
      <w:tr w:rsidR="00F9272A" w:rsidRPr="00F9272A" w14:paraId="4F7AE8D0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11FF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9272A">
              <w:rPr>
                <w:rFonts w:ascii="Arial" w:eastAsia="Times New Roman" w:hAnsi="Arial" w:cs="Arial"/>
                <w:sz w:val="18"/>
                <w:szCs w:val="18"/>
              </w:rPr>
              <w:t>TimeWarner</w:t>
            </w:r>
            <w:proofErr w:type="spellEnd"/>
            <w:r w:rsidRPr="00F9272A">
              <w:rPr>
                <w:rFonts w:ascii="Arial" w:eastAsia="Times New Roman" w:hAnsi="Arial" w:cs="Arial"/>
                <w:sz w:val="18"/>
                <w:szCs w:val="18"/>
              </w:rPr>
              <w:t xml:space="preserve"> Employee Grant Programs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3A1B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9272A">
              <w:rPr>
                <w:rFonts w:ascii="Arial" w:eastAsia="Times New Roman" w:hAnsi="Arial" w:cs="Arial"/>
                <w:sz w:val="18"/>
                <w:szCs w:val="18"/>
              </w:rPr>
              <w:t>Vmware</w:t>
            </w:r>
            <w:proofErr w:type="spellEnd"/>
            <w:r w:rsidRPr="00F9272A">
              <w:rPr>
                <w:rFonts w:ascii="Arial" w:eastAsia="Times New Roman" w:hAnsi="Arial" w:cs="Arial"/>
                <w:sz w:val="18"/>
                <w:szCs w:val="18"/>
              </w:rPr>
              <w:t xml:space="preserve"> Foundation</w:t>
            </w:r>
          </w:p>
        </w:tc>
      </w:tr>
      <w:tr w:rsidR="00F9272A" w:rsidRPr="00F9272A" w14:paraId="4DD9B9B2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4695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A5DC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Veritas Software Foundation</w:t>
            </w:r>
          </w:p>
        </w:tc>
      </w:tr>
      <w:tr w:rsidR="00F9272A" w:rsidRPr="00F9272A" w14:paraId="173D78E0" w14:textId="77777777" w:rsidTr="00F9272A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B429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6236" w14:textId="77777777" w:rsidR="00F9272A" w:rsidRPr="00F9272A" w:rsidRDefault="00F9272A" w:rsidP="00F92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272A">
              <w:rPr>
                <w:rFonts w:ascii="Arial" w:eastAsia="Times New Roman" w:hAnsi="Arial" w:cs="Arial"/>
                <w:sz w:val="18"/>
                <w:szCs w:val="18"/>
              </w:rPr>
              <w:t>Verizon Foundation</w:t>
            </w:r>
          </w:p>
        </w:tc>
      </w:tr>
    </w:tbl>
    <w:p w14:paraId="2C52F940" w14:textId="77777777" w:rsidR="005159D9" w:rsidRDefault="005159D9" w:rsidP="00751A96"/>
    <w:sectPr w:rsidR="005159D9" w:rsidSect="00751A9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2A"/>
    <w:rsid w:val="005159D9"/>
    <w:rsid w:val="00751A96"/>
    <w:rsid w:val="00F9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AA9A"/>
  <w15:chartTrackingRefBased/>
  <w15:docId w15:val="{C2084FAE-E27A-4E68-B303-EB1F1414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Jan Schefstad</cp:lastModifiedBy>
  <cp:revision>2</cp:revision>
  <dcterms:created xsi:type="dcterms:W3CDTF">2020-09-10T18:43:00Z</dcterms:created>
  <dcterms:modified xsi:type="dcterms:W3CDTF">2020-09-10T19:56:00Z</dcterms:modified>
</cp:coreProperties>
</file>